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4496" w:rsidRDefault="00000000">
      <w:pPr>
        <w:jc w:val="center"/>
        <w:rPr>
          <w:position w:val="0"/>
        </w:rPr>
      </w:pPr>
      <w:r>
        <w:rPr>
          <w:rFonts w:ascii="Verdana" w:hAnsi="Verdana"/>
          <w:b/>
          <w:bCs/>
          <w:sz w:val="20"/>
          <w:szCs w:val="20"/>
        </w:rPr>
        <w:t xml:space="preserve">Concorso Nazionale “Penna e </w:t>
      </w:r>
      <w:proofErr w:type="spellStart"/>
      <w:r>
        <w:rPr>
          <w:rFonts w:ascii="Verdana" w:hAnsi="Verdana"/>
          <w:b/>
          <w:bCs/>
          <w:sz w:val="20"/>
          <w:szCs w:val="20"/>
        </w:rPr>
        <w:t>Spatha</w:t>
      </w:r>
      <w:proofErr w:type="spellEnd"/>
      <w:r>
        <w:rPr>
          <w:rFonts w:ascii="Verdana" w:hAnsi="Verdana"/>
          <w:b/>
          <w:bCs/>
          <w:sz w:val="20"/>
          <w:szCs w:val="20"/>
        </w:rPr>
        <w:t>. Esercizi di scrittura creativa”</w:t>
      </w:r>
    </w:p>
    <w:p w:rsidR="00764496" w:rsidRDefault="00000000">
      <w:pPr>
        <w:jc w:val="center"/>
      </w:pPr>
      <w:r>
        <w:rPr>
          <w:rFonts w:ascii="Verdana" w:hAnsi="Verdana"/>
          <w:b/>
          <w:bCs/>
          <w:sz w:val="20"/>
          <w:szCs w:val="20"/>
        </w:rPr>
        <w:t> </w:t>
      </w:r>
    </w:p>
    <w:p w:rsidR="00764496" w:rsidRDefault="00000000">
      <w:pPr>
        <w:jc w:val="center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Premiate a Roma le scuole vincitrici della prima edizione del concorso </w:t>
      </w:r>
    </w:p>
    <w:p w:rsidR="00764496" w:rsidRDefault="00000000">
      <w:pPr>
        <w:jc w:val="center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alla presenza dei rappresentanti dell’Ufficio UNESCO del Ministero della Cultura </w:t>
      </w:r>
    </w:p>
    <w:p w:rsidR="00764496" w:rsidRDefault="00000000">
      <w:pPr>
        <w:jc w:val="center"/>
      </w:pPr>
      <w:r>
        <w:rPr>
          <w:rFonts w:ascii="Verdana" w:hAnsi="Verdana"/>
          <w:b/>
          <w:bCs/>
          <w:sz w:val="20"/>
          <w:szCs w:val="20"/>
        </w:rPr>
        <w:t>  </w:t>
      </w:r>
    </w:p>
    <w:p w:rsidR="00764496" w:rsidRDefault="00000000">
      <w:pPr>
        <w:jc w:val="both"/>
      </w:pPr>
      <w:r>
        <w:rPr>
          <w:rFonts w:ascii="Verdana" w:hAnsi="Verdana"/>
          <w:i/>
          <w:iCs/>
          <w:sz w:val="18"/>
          <w:szCs w:val="18"/>
        </w:rPr>
        <w:t>Roma, 20 maggio 2025</w:t>
      </w:r>
      <w:r>
        <w:rPr>
          <w:rFonts w:ascii="Verdana" w:hAnsi="Verdana"/>
          <w:sz w:val="18"/>
          <w:szCs w:val="18"/>
        </w:rPr>
        <w:t xml:space="preserve"> - Sono state </w:t>
      </w:r>
      <w:r>
        <w:rPr>
          <w:rFonts w:ascii="Verdana" w:hAnsi="Verdana"/>
          <w:b/>
          <w:bCs/>
          <w:sz w:val="18"/>
          <w:szCs w:val="18"/>
        </w:rPr>
        <w:t>premiate</w:t>
      </w:r>
      <w:r>
        <w:rPr>
          <w:rFonts w:ascii="Verdana" w:hAnsi="Verdana"/>
          <w:sz w:val="18"/>
          <w:szCs w:val="18"/>
        </w:rPr>
        <w:t xml:space="preserve"> oggi, martedì 20 maggio, a Roma, presso la Sala Spadolini del Ministero della Cultura, le </w:t>
      </w:r>
      <w:r>
        <w:rPr>
          <w:rFonts w:ascii="Verdana" w:hAnsi="Verdana"/>
          <w:b/>
          <w:bCs/>
          <w:sz w:val="18"/>
          <w:szCs w:val="18"/>
        </w:rPr>
        <w:t>scuole vincitrici</w:t>
      </w:r>
      <w:r>
        <w:rPr>
          <w:rFonts w:ascii="Verdana" w:hAnsi="Verdana"/>
          <w:sz w:val="18"/>
          <w:szCs w:val="18"/>
        </w:rPr>
        <w:t xml:space="preserve"> della prima edizione del </w:t>
      </w:r>
      <w:r>
        <w:rPr>
          <w:rFonts w:ascii="Verdana" w:hAnsi="Verdana"/>
          <w:b/>
          <w:bCs/>
          <w:sz w:val="18"/>
          <w:szCs w:val="18"/>
        </w:rPr>
        <w:t>concorso letterario nazionale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bCs/>
          <w:sz w:val="18"/>
          <w:szCs w:val="18"/>
        </w:rPr>
        <w:t xml:space="preserve">“Penna e </w:t>
      </w:r>
      <w:proofErr w:type="spellStart"/>
      <w:r>
        <w:rPr>
          <w:rFonts w:ascii="Verdana" w:hAnsi="Verdana"/>
          <w:b/>
          <w:bCs/>
          <w:sz w:val="18"/>
          <w:szCs w:val="18"/>
        </w:rPr>
        <w:t>Spatha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. Esercizi di scrittura creativa” </w:t>
      </w:r>
      <w:r>
        <w:rPr>
          <w:rFonts w:ascii="Verdana" w:hAnsi="Verdana"/>
          <w:sz w:val="18"/>
          <w:szCs w:val="18"/>
        </w:rPr>
        <w:t xml:space="preserve">indetto </w:t>
      </w:r>
      <w:r>
        <w:rPr>
          <w:rFonts w:ascii="Verdana" w:hAnsi="Verdana"/>
          <w:b/>
          <w:bCs/>
          <w:sz w:val="18"/>
          <w:szCs w:val="18"/>
        </w:rPr>
        <w:t xml:space="preserve">dall’Associazione Italia </w:t>
      </w:r>
      <w:proofErr w:type="spellStart"/>
      <w:r>
        <w:rPr>
          <w:rFonts w:ascii="Verdana" w:hAnsi="Verdana"/>
          <w:b/>
          <w:bCs/>
          <w:sz w:val="18"/>
          <w:szCs w:val="18"/>
        </w:rPr>
        <w:t>Langobardorum</w:t>
      </w:r>
      <w:proofErr w:type="spellEnd"/>
      <w:r>
        <w:rPr>
          <w:rFonts w:ascii="Verdana" w:hAnsi="Verdana"/>
          <w:sz w:val="18"/>
          <w:szCs w:val="18"/>
        </w:rPr>
        <w:t xml:space="preserve"> in collaborazione con “Dire Fare Insegnare” e il supporto della Fondazione </w:t>
      </w:r>
      <w:proofErr w:type="spellStart"/>
      <w:r>
        <w:rPr>
          <w:rFonts w:ascii="Verdana" w:hAnsi="Verdana"/>
          <w:sz w:val="18"/>
          <w:szCs w:val="18"/>
        </w:rPr>
        <w:t>Euducation</w:t>
      </w:r>
      <w:proofErr w:type="spellEnd"/>
      <w:r>
        <w:rPr>
          <w:rFonts w:ascii="Verdana" w:hAnsi="Verdana"/>
          <w:sz w:val="18"/>
          <w:szCs w:val="18"/>
        </w:rPr>
        <w:t xml:space="preserve"> con l’obiettivo di coinvolgere gli studenti nel dar vita a storie originali ambientate negli </w:t>
      </w:r>
      <w:r>
        <w:rPr>
          <w:rFonts w:ascii="Verdana" w:hAnsi="Verdana"/>
          <w:b/>
          <w:bCs/>
          <w:sz w:val="18"/>
          <w:szCs w:val="18"/>
        </w:rPr>
        <w:t>straordinari scenari architettonici del sito UNESCO “I Longobardi in Italia. I luoghi del potere (568-774 d.C.)”.</w:t>
      </w:r>
    </w:p>
    <w:p w:rsidR="00764496" w:rsidRDefault="00000000">
      <w:pPr>
        <w:jc w:val="both"/>
      </w:pPr>
      <w:r>
        <w:rPr>
          <w:rFonts w:ascii="Verdana" w:hAnsi="Verdana"/>
          <w:sz w:val="18"/>
          <w:szCs w:val="18"/>
        </w:rPr>
        <w:t> </w:t>
      </w:r>
    </w:p>
    <w:p w:rsidR="00764496" w:rsidRDefault="00000000">
      <w:pPr>
        <w:jc w:val="both"/>
        <w:rPr>
          <w:rFonts w:ascii="Verdana" w:eastAsia="Verdana" w:hAnsi="Verdana" w:cs="Verdana"/>
          <w:sz w:val="18"/>
          <w:szCs w:val="18"/>
        </w:rPr>
      </w:pPr>
      <w:bookmarkStart w:id="0" w:name="m_6822415339652283937__Hlk198195011"/>
      <w:r>
        <w:rPr>
          <w:rFonts w:ascii="Verdana" w:hAnsi="Verdana"/>
          <w:sz w:val="18"/>
          <w:szCs w:val="18"/>
        </w:rPr>
        <w:t xml:space="preserve">La </w:t>
      </w:r>
      <w:r>
        <w:rPr>
          <w:rFonts w:ascii="Verdana" w:hAnsi="Verdana"/>
          <w:b/>
          <w:bCs/>
          <w:sz w:val="18"/>
          <w:szCs w:val="18"/>
        </w:rPr>
        <w:t>cerimonia di premiazione</w:t>
      </w:r>
      <w:r>
        <w:rPr>
          <w:rFonts w:ascii="Verdana" w:hAnsi="Verdana"/>
          <w:sz w:val="18"/>
          <w:szCs w:val="18"/>
        </w:rPr>
        <w:t xml:space="preserve"> - avvenuta alla presenza di </w:t>
      </w:r>
      <w:r>
        <w:rPr>
          <w:rFonts w:ascii="Verdana" w:hAnsi="Verdana"/>
          <w:b/>
          <w:bCs/>
          <w:sz w:val="18"/>
          <w:szCs w:val="18"/>
        </w:rPr>
        <w:t>Rosa Palomba</w:t>
      </w:r>
      <w:r>
        <w:rPr>
          <w:rFonts w:ascii="Verdana" w:hAnsi="Verdana"/>
          <w:sz w:val="18"/>
          <w:szCs w:val="18"/>
        </w:rPr>
        <w:t xml:space="preserve">, Presidente dell’Associazione </w:t>
      </w:r>
      <w:r>
        <w:rPr>
          <w:rFonts w:ascii="Verdana" w:hAnsi="Verdana"/>
          <w:i/>
          <w:iCs/>
          <w:sz w:val="18"/>
          <w:szCs w:val="18"/>
        </w:rPr>
        <w:t xml:space="preserve">Italia </w:t>
      </w:r>
      <w:proofErr w:type="spellStart"/>
      <w:r>
        <w:rPr>
          <w:rFonts w:ascii="Verdana" w:hAnsi="Verdana"/>
          <w:i/>
          <w:iCs/>
          <w:sz w:val="18"/>
          <w:szCs w:val="18"/>
        </w:rPr>
        <w:t>Langobardorum</w:t>
      </w:r>
      <w:proofErr w:type="spellEnd"/>
      <w:r>
        <w:rPr>
          <w:rFonts w:ascii="Verdana" w:hAnsi="Verdana"/>
          <w:sz w:val="18"/>
          <w:szCs w:val="18"/>
        </w:rPr>
        <w:t xml:space="preserve"> per il biennio 2025-2027; </w:t>
      </w:r>
      <w:r>
        <w:rPr>
          <w:rFonts w:ascii="Verdana" w:hAnsi="Verdana"/>
          <w:b/>
          <w:bCs/>
          <w:sz w:val="18"/>
          <w:szCs w:val="18"/>
        </w:rPr>
        <w:t>Danilo Chiodetti</w:t>
      </w:r>
      <w:r>
        <w:rPr>
          <w:rFonts w:ascii="Verdana" w:hAnsi="Verdana"/>
          <w:sz w:val="18"/>
          <w:szCs w:val="18"/>
        </w:rPr>
        <w:t xml:space="preserve">, Presidente uscente dell’Associazione, </w:t>
      </w:r>
      <w:r>
        <w:rPr>
          <w:rFonts w:ascii="Verdana" w:hAnsi="Verdana"/>
          <w:b/>
          <w:bCs/>
          <w:sz w:val="18"/>
          <w:szCs w:val="18"/>
        </w:rPr>
        <w:t>Stefano Musco</w:t>
      </w:r>
      <w:r>
        <w:rPr>
          <w:rFonts w:ascii="Verdana" w:hAnsi="Verdana"/>
          <w:sz w:val="18"/>
          <w:szCs w:val="18"/>
        </w:rPr>
        <w:t xml:space="preserve">, dirigente Dipartimento per l’Amministrazione Generale; </w:t>
      </w:r>
      <w:r>
        <w:rPr>
          <w:rFonts w:ascii="Verdana" w:hAnsi="Verdana"/>
          <w:b/>
          <w:bCs/>
          <w:sz w:val="18"/>
          <w:szCs w:val="18"/>
        </w:rPr>
        <w:t>Laura Acampora</w:t>
      </w:r>
      <w:r>
        <w:rPr>
          <w:rFonts w:ascii="Verdana" w:hAnsi="Verdana"/>
          <w:sz w:val="18"/>
          <w:szCs w:val="18"/>
        </w:rPr>
        <w:t>, Funzionario Ufficio UNESCO - Ministero della Cultura</w:t>
      </w:r>
      <w:r>
        <w:rPr>
          <w:rFonts w:ascii="Verdana" w:hAnsi="Verdana"/>
          <w:b/>
          <w:bCs/>
          <w:sz w:val="18"/>
          <w:szCs w:val="18"/>
        </w:rPr>
        <w:t xml:space="preserve">; Silvia Patrignani, </w:t>
      </w:r>
      <w:r>
        <w:rPr>
          <w:rFonts w:ascii="Verdana" w:hAnsi="Verdana"/>
          <w:sz w:val="18"/>
          <w:szCs w:val="18"/>
        </w:rPr>
        <w:t xml:space="preserve">Funzionario Ufficio UNESCO - Ministero della Cultura ed </w:t>
      </w:r>
      <w:r>
        <w:rPr>
          <w:rFonts w:ascii="Verdana" w:hAnsi="Verdana"/>
          <w:b/>
          <w:bCs/>
          <w:sz w:val="18"/>
          <w:szCs w:val="18"/>
        </w:rPr>
        <w:t>Enrico Valenzi,</w:t>
      </w:r>
      <w:r>
        <w:rPr>
          <w:rFonts w:ascii="Verdana" w:hAnsi="Verdana"/>
          <w:sz w:val="18"/>
          <w:szCs w:val="18"/>
        </w:rPr>
        <w:t xml:space="preserve"> presidente della commissione del concorso, direttore e docente della scuola di scrittura Omero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– ha visto protagonisti gli studenti di </w:t>
      </w:r>
      <w:r>
        <w:rPr>
          <w:rFonts w:ascii="Verdana" w:hAnsi="Verdana"/>
          <w:b/>
          <w:bCs/>
          <w:sz w:val="18"/>
          <w:szCs w:val="18"/>
        </w:rPr>
        <w:t>una classe di scuola secondaria di II grado del Lazio e di tre classi di scuole secondarie di I grado di Abruzzo, Liguria e Lombardia</w:t>
      </w:r>
      <w:r>
        <w:rPr>
          <w:rFonts w:ascii="Verdana" w:hAnsi="Verdana"/>
          <w:sz w:val="18"/>
          <w:szCs w:val="18"/>
        </w:rPr>
        <w:t xml:space="preserve"> che si sono distinte tra le </w:t>
      </w:r>
      <w:r>
        <w:rPr>
          <w:rFonts w:ascii="Verdana" w:hAnsi="Verdana"/>
          <w:b/>
          <w:bCs/>
          <w:sz w:val="18"/>
          <w:szCs w:val="18"/>
        </w:rPr>
        <w:t xml:space="preserve">scuole secondarie di I e di II grado </w:t>
      </w:r>
      <w:r>
        <w:rPr>
          <w:rFonts w:ascii="Verdana" w:hAnsi="Verdana"/>
          <w:sz w:val="18"/>
          <w:szCs w:val="18"/>
        </w:rPr>
        <w:t xml:space="preserve">italiane partecipanti. Presente anche il </w:t>
      </w:r>
      <w:bookmarkEnd w:id="0"/>
      <w:r>
        <w:rPr>
          <w:rFonts w:ascii="Verdana" w:hAnsi="Verdana"/>
          <w:sz w:val="18"/>
          <w:szCs w:val="18"/>
        </w:rPr>
        <w:t xml:space="preserve">resto della commissione: </w:t>
      </w:r>
      <w:r>
        <w:rPr>
          <w:rFonts w:ascii="Verdana" w:hAnsi="Verdana"/>
          <w:b/>
          <w:bCs/>
          <w:sz w:val="18"/>
          <w:szCs w:val="18"/>
        </w:rPr>
        <w:t>Elisabetta Proietti</w:t>
      </w:r>
      <w:r>
        <w:rPr>
          <w:rFonts w:ascii="Verdana" w:hAnsi="Verdana"/>
          <w:sz w:val="18"/>
          <w:szCs w:val="18"/>
        </w:rPr>
        <w:t xml:space="preserve"> e </w:t>
      </w:r>
      <w:r>
        <w:rPr>
          <w:rFonts w:ascii="Verdana" w:hAnsi="Verdana"/>
          <w:b/>
          <w:bCs/>
          <w:sz w:val="18"/>
          <w:szCs w:val="18"/>
        </w:rPr>
        <w:t>Paolo Alessandro Lombardi</w:t>
      </w:r>
      <w:r>
        <w:rPr>
          <w:rFonts w:ascii="Verdana" w:hAnsi="Verdana"/>
          <w:sz w:val="18"/>
          <w:szCs w:val="18"/>
        </w:rPr>
        <w:t xml:space="preserve"> come esperti di scrittura creativa e </w:t>
      </w:r>
      <w:r>
        <w:rPr>
          <w:rFonts w:ascii="Verdana" w:hAnsi="Verdana"/>
          <w:b/>
          <w:bCs/>
          <w:sz w:val="18"/>
          <w:szCs w:val="18"/>
        </w:rPr>
        <w:t xml:space="preserve">Maria </w:t>
      </w:r>
      <w:proofErr w:type="spellStart"/>
      <w:r>
        <w:rPr>
          <w:rFonts w:ascii="Verdana" w:hAnsi="Verdana"/>
          <w:b/>
          <w:bCs/>
          <w:sz w:val="18"/>
          <w:szCs w:val="18"/>
        </w:rPr>
        <w:t>Stovali</w:t>
      </w:r>
      <w:proofErr w:type="spellEnd"/>
      <w:r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b/>
          <w:bCs/>
          <w:sz w:val="18"/>
          <w:szCs w:val="18"/>
        </w:rPr>
        <w:t>Rosa Cotugno</w:t>
      </w:r>
      <w:r>
        <w:rPr>
          <w:rFonts w:ascii="Verdana" w:hAnsi="Verdana"/>
          <w:sz w:val="18"/>
          <w:szCs w:val="18"/>
        </w:rPr>
        <w:t xml:space="preserve"> ed </w:t>
      </w:r>
      <w:r>
        <w:rPr>
          <w:rFonts w:ascii="Verdana" w:hAnsi="Verdana"/>
          <w:b/>
          <w:bCs/>
          <w:sz w:val="18"/>
          <w:szCs w:val="18"/>
        </w:rPr>
        <w:t xml:space="preserve">Elena </w:t>
      </w:r>
      <w:proofErr w:type="spellStart"/>
      <w:r>
        <w:rPr>
          <w:rFonts w:ascii="Verdana" w:hAnsi="Verdana"/>
          <w:b/>
          <w:bCs/>
          <w:sz w:val="18"/>
          <w:szCs w:val="18"/>
        </w:rPr>
        <w:t>Stambuco</w:t>
      </w:r>
      <w:proofErr w:type="spellEnd"/>
      <w:r>
        <w:rPr>
          <w:rFonts w:ascii="Verdana" w:hAnsi="Verdana"/>
          <w:sz w:val="18"/>
          <w:szCs w:val="18"/>
        </w:rPr>
        <w:t xml:space="preserve"> come esperte del sito seriale UNESCO.</w:t>
      </w:r>
    </w:p>
    <w:p w:rsidR="00764496" w:rsidRDefault="00000000">
      <w:pPr>
        <w:jc w:val="both"/>
        <w:rPr>
          <w:rFonts w:ascii="Verdana" w:eastAsia="Verdana" w:hAnsi="Verdana" w:cs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La cerimonia è stata presentata da </w:t>
      </w:r>
      <w:r>
        <w:rPr>
          <w:rFonts w:ascii="Verdana" w:hAnsi="Verdana"/>
          <w:b/>
          <w:bCs/>
          <w:sz w:val="18"/>
          <w:szCs w:val="18"/>
        </w:rPr>
        <w:t>Pasquale Gatta</w:t>
      </w:r>
      <w:r>
        <w:rPr>
          <w:rFonts w:ascii="Verdana" w:hAnsi="Verdana"/>
          <w:sz w:val="18"/>
          <w:szCs w:val="18"/>
        </w:rPr>
        <w:t>, referente tecnico dell’Associazione.</w:t>
      </w:r>
    </w:p>
    <w:p w:rsidR="00764496" w:rsidRDefault="00000000">
      <w:pPr>
        <w:jc w:val="both"/>
      </w:pPr>
      <w:r>
        <w:rPr>
          <w:rFonts w:ascii="Verdana" w:hAnsi="Verdana"/>
          <w:sz w:val="18"/>
          <w:szCs w:val="18"/>
        </w:rPr>
        <w:t>  </w:t>
      </w:r>
    </w:p>
    <w:p w:rsidR="00764496" w:rsidRDefault="00000000">
      <w:pPr>
        <w:spacing w:line="240" w:lineRule="auto"/>
        <w:jc w:val="both"/>
        <w:outlineLvl w:val="9"/>
        <w:rPr>
          <w:position w:val="0"/>
        </w:rPr>
      </w:pPr>
      <w:r>
        <w:rPr>
          <w:rFonts w:ascii="Verdana" w:hAnsi="Verdana"/>
          <w:position w:val="0"/>
          <w:sz w:val="18"/>
          <w:szCs w:val="18"/>
        </w:rPr>
        <w:t>“</w:t>
      </w:r>
      <w:r>
        <w:rPr>
          <w:rFonts w:ascii="Verdana" w:hAnsi="Verdana"/>
          <w:i/>
          <w:iCs/>
          <w:position w:val="0"/>
          <w:sz w:val="18"/>
          <w:szCs w:val="18"/>
        </w:rPr>
        <w:t>Abbiamo celebrato non solo i vincitori di un concorso letterario, ma soprattutto la creatività, la passione e lo sguardo curioso delle nuove generazioni che si sono lasciate ispirare dalla straordinaria eredità dei Longobardi</w:t>
      </w:r>
      <w:r>
        <w:rPr>
          <w:rFonts w:ascii="Verdana" w:hAnsi="Verdana"/>
          <w:position w:val="0"/>
          <w:sz w:val="18"/>
          <w:szCs w:val="18"/>
        </w:rPr>
        <w:t xml:space="preserve">” - ha evidenziato </w:t>
      </w:r>
      <w:r>
        <w:rPr>
          <w:rFonts w:ascii="Verdana" w:hAnsi="Verdana"/>
          <w:b/>
          <w:bCs/>
          <w:position w:val="0"/>
          <w:sz w:val="18"/>
          <w:szCs w:val="18"/>
        </w:rPr>
        <w:t>Rosa Palomba</w:t>
      </w:r>
      <w:r>
        <w:rPr>
          <w:rFonts w:ascii="Verdana" w:hAnsi="Verdana"/>
          <w:position w:val="0"/>
          <w:sz w:val="18"/>
          <w:szCs w:val="18"/>
        </w:rPr>
        <w:t xml:space="preserve">, </w:t>
      </w:r>
      <w:r>
        <w:rPr>
          <w:rFonts w:ascii="Verdana" w:hAnsi="Verdana"/>
          <w:b/>
          <w:bCs/>
          <w:position w:val="0"/>
          <w:sz w:val="18"/>
          <w:szCs w:val="18"/>
        </w:rPr>
        <w:t>Presidente in carica dell’Associazione</w:t>
      </w:r>
      <w:r>
        <w:rPr>
          <w:rFonts w:ascii="Verdana" w:hAnsi="Verdana"/>
          <w:position w:val="0"/>
          <w:sz w:val="18"/>
          <w:szCs w:val="18"/>
        </w:rPr>
        <w:t xml:space="preserve"> </w:t>
      </w:r>
      <w:r>
        <w:rPr>
          <w:rFonts w:ascii="Verdana" w:hAnsi="Verdana"/>
          <w:b/>
          <w:bCs/>
          <w:position w:val="0"/>
          <w:sz w:val="18"/>
          <w:szCs w:val="18"/>
        </w:rPr>
        <w:t xml:space="preserve">Italia </w:t>
      </w:r>
      <w:proofErr w:type="spellStart"/>
      <w:r>
        <w:rPr>
          <w:rFonts w:ascii="Verdana" w:hAnsi="Verdana"/>
          <w:b/>
          <w:bCs/>
          <w:position w:val="0"/>
          <w:sz w:val="18"/>
          <w:szCs w:val="18"/>
        </w:rPr>
        <w:t>Langobardorum</w:t>
      </w:r>
      <w:proofErr w:type="spellEnd"/>
      <w:r>
        <w:rPr>
          <w:rFonts w:ascii="Verdana" w:hAnsi="Verdana"/>
          <w:position w:val="0"/>
          <w:sz w:val="18"/>
          <w:szCs w:val="18"/>
        </w:rPr>
        <w:t xml:space="preserve"> - “</w:t>
      </w:r>
      <w:r>
        <w:rPr>
          <w:rFonts w:ascii="Verdana" w:hAnsi="Verdana"/>
          <w:i/>
          <w:iCs/>
          <w:position w:val="0"/>
          <w:sz w:val="18"/>
          <w:szCs w:val="18"/>
        </w:rPr>
        <w:t xml:space="preserve">Con ‘Penna e </w:t>
      </w:r>
      <w:proofErr w:type="spellStart"/>
      <w:r>
        <w:rPr>
          <w:rFonts w:ascii="Verdana" w:hAnsi="Verdana"/>
          <w:i/>
          <w:iCs/>
          <w:position w:val="0"/>
          <w:sz w:val="18"/>
          <w:szCs w:val="18"/>
        </w:rPr>
        <w:t>Spatha</w:t>
      </w:r>
      <w:proofErr w:type="spellEnd"/>
      <w:r>
        <w:rPr>
          <w:rFonts w:ascii="Verdana" w:hAnsi="Verdana"/>
          <w:i/>
          <w:iCs/>
          <w:position w:val="0"/>
          <w:sz w:val="18"/>
          <w:szCs w:val="18"/>
        </w:rPr>
        <w:t xml:space="preserve">’, abbiamo voluto aprire le porte dei nostri siti UNESCO – luoghi simbolici della storia europea – all’immaginazione dei giovani, invitandoli a costruire ponti tra passato e futuro attraverso la scrittura. Le storie nate da questo progetto raccontano un’Italia in cui l’identità culturale si rinnova ogni giorno grazie al dialogo tra memoria e innovazione. Ringrazio sentitamente il Ministero della Cultura per l’ospitalità, i partner ‘Dire Fare Insegnare’ e Fondazione </w:t>
      </w:r>
      <w:proofErr w:type="spellStart"/>
      <w:r>
        <w:rPr>
          <w:rFonts w:ascii="Verdana" w:hAnsi="Verdana"/>
          <w:i/>
          <w:iCs/>
          <w:position w:val="0"/>
          <w:sz w:val="18"/>
          <w:szCs w:val="18"/>
        </w:rPr>
        <w:t>Euducation</w:t>
      </w:r>
      <w:proofErr w:type="spellEnd"/>
      <w:r>
        <w:rPr>
          <w:rFonts w:ascii="Verdana" w:hAnsi="Verdana"/>
          <w:i/>
          <w:iCs/>
          <w:position w:val="0"/>
          <w:sz w:val="18"/>
          <w:szCs w:val="18"/>
        </w:rPr>
        <w:t xml:space="preserve"> per il prezioso supporto, e soprattutto gli insegnanti che hanno accompagnato con dedizione questo percorso. L’Associazione Italia </w:t>
      </w:r>
      <w:proofErr w:type="spellStart"/>
      <w:r>
        <w:rPr>
          <w:rFonts w:ascii="Verdana" w:hAnsi="Verdana"/>
          <w:i/>
          <w:iCs/>
          <w:position w:val="0"/>
          <w:sz w:val="18"/>
          <w:szCs w:val="18"/>
        </w:rPr>
        <w:t>Langobardorum</w:t>
      </w:r>
      <w:proofErr w:type="spellEnd"/>
      <w:r>
        <w:rPr>
          <w:rFonts w:ascii="Verdana" w:hAnsi="Verdana"/>
          <w:i/>
          <w:iCs/>
          <w:position w:val="0"/>
          <w:sz w:val="18"/>
          <w:szCs w:val="18"/>
        </w:rPr>
        <w:t xml:space="preserve"> continuerà a promuovere occasioni in cui il patrimonio non sia solo oggetto di studio</w:t>
      </w:r>
      <w:r>
        <w:rPr>
          <w:rFonts w:ascii="Verdana" w:hAnsi="Verdana"/>
          <w:b/>
          <w:bCs/>
          <w:i/>
          <w:iCs/>
          <w:position w:val="0"/>
          <w:sz w:val="18"/>
          <w:szCs w:val="18"/>
        </w:rPr>
        <w:t>, ma fonte viva di ispirazione, partecipazione e crescita civica per le comunità e i territori.</w:t>
      </w:r>
      <w:r>
        <w:rPr>
          <w:rFonts w:ascii="Verdana" w:hAnsi="Verdana"/>
          <w:b/>
          <w:bCs/>
          <w:position w:val="0"/>
          <w:sz w:val="18"/>
          <w:szCs w:val="18"/>
        </w:rPr>
        <w:t>”</w:t>
      </w:r>
      <w:r>
        <w:rPr>
          <w:rFonts w:ascii="Verdana" w:hAnsi="Verdana"/>
          <w:position w:val="0"/>
          <w:sz w:val="18"/>
          <w:szCs w:val="18"/>
        </w:rPr>
        <w:t>  </w:t>
      </w:r>
    </w:p>
    <w:p w:rsidR="00764496" w:rsidRDefault="00000000">
      <w:pPr>
        <w:spacing w:line="240" w:lineRule="auto"/>
        <w:jc w:val="both"/>
        <w:outlineLvl w:val="9"/>
        <w:rPr>
          <w:position w:val="0"/>
        </w:rPr>
      </w:pPr>
      <w:r>
        <w:rPr>
          <w:rFonts w:ascii="Verdana" w:hAnsi="Verdana"/>
          <w:i/>
          <w:iCs/>
          <w:position w:val="0"/>
          <w:sz w:val="18"/>
          <w:szCs w:val="18"/>
        </w:rPr>
        <w:t> </w:t>
      </w:r>
    </w:p>
    <w:p w:rsidR="00764496" w:rsidRDefault="00000000">
      <w:pPr>
        <w:spacing w:line="240" w:lineRule="auto"/>
        <w:jc w:val="both"/>
        <w:outlineLvl w:val="9"/>
        <w:rPr>
          <w:rFonts w:ascii="Verdana" w:eastAsia="Verdana" w:hAnsi="Verdana" w:cs="Verdana"/>
          <w:i/>
          <w:iCs/>
          <w:position w:val="0"/>
          <w:sz w:val="18"/>
          <w:szCs w:val="18"/>
        </w:rPr>
      </w:pPr>
      <w:r>
        <w:rPr>
          <w:rFonts w:ascii="Verdana" w:hAnsi="Verdana"/>
          <w:position w:val="0"/>
          <w:sz w:val="18"/>
          <w:szCs w:val="18"/>
        </w:rPr>
        <w:t xml:space="preserve">È intervenuto </w:t>
      </w:r>
      <w:r>
        <w:rPr>
          <w:rFonts w:ascii="Verdana" w:hAnsi="Verdana"/>
          <w:b/>
          <w:bCs/>
          <w:position w:val="0"/>
          <w:sz w:val="18"/>
          <w:szCs w:val="18"/>
        </w:rPr>
        <w:t>Danilo Chiodetti</w:t>
      </w:r>
      <w:r>
        <w:rPr>
          <w:rFonts w:ascii="Verdana" w:hAnsi="Verdana"/>
          <w:position w:val="0"/>
          <w:sz w:val="18"/>
          <w:szCs w:val="18"/>
        </w:rPr>
        <w:t xml:space="preserve">, sotto la cui presidenza è nato il progetto “Penna e </w:t>
      </w:r>
      <w:proofErr w:type="spellStart"/>
      <w:r>
        <w:rPr>
          <w:rFonts w:ascii="Verdana" w:hAnsi="Verdana"/>
          <w:position w:val="0"/>
          <w:sz w:val="18"/>
          <w:szCs w:val="18"/>
        </w:rPr>
        <w:t>Spatha</w:t>
      </w:r>
      <w:proofErr w:type="spellEnd"/>
      <w:r>
        <w:rPr>
          <w:rFonts w:ascii="Verdana" w:hAnsi="Verdana"/>
          <w:position w:val="0"/>
          <w:sz w:val="18"/>
          <w:szCs w:val="18"/>
        </w:rPr>
        <w:t>”, che ha elogiato i giovani scrittori, gli studenti delle scuole che hanno partecipato al concorso, come “</w:t>
      </w:r>
      <w:r>
        <w:rPr>
          <w:rFonts w:ascii="Verdana" w:hAnsi="Verdana"/>
          <w:i/>
          <w:iCs/>
          <w:position w:val="0"/>
          <w:sz w:val="18"/>
          <w:szCs w:val="18"/>
        </w:rPr>
        <w:t xml:space="preserve">i veri protagonisti di questa iniziativa, perché hanno deciso di accettare la sfida della scrittura, di mettersi in gioco, aprendo i loro libri, accendendo i loro computer, esplorando i loro mondi interiori, allo scopo di dare vita a storie avvincenti e originali, capaci di trasportare i lettori in un viaggio ideale da nord a sud della Penisola, in un universo unico, plasmato dalla sensibilità personale, dall’immaginazione, dal talento e </w:t>
      </w:r>
      <w:r>
        <w:rPr>
          <w:rFonts w:ascii="Verdana" w:hAnsi="Verdana"/>
          <w:b/>
          <w:bCs/>
          <w:i/>
          <w:iCs/>
          <w:position w:val="0"/>
          <w:sz w:val="18"/>
          <w:szCs w:val="18"/>
        </w:rPr>
        <w:t>dalla visione che ciascuno si è formato del mondo longobardo e della civiltà dei Longobardi in Italia</w:t>
      </w:r>
      <w:r>
        <w:rPr>
          <w:rFonts w:ascii="Verdana" w:hAnsi="Verdana"/>
          <w:i/>
          <w:iCs/>
          <w:position w:val="0"/>
          <w:sz w:val="18"/>
          <w:szCs w:val="18"/>
        </w:rPr>
        <w:t xml:space="preserve">. L’atto stesso di scrivere, un’arte che si sviluppa con la pratica, con la lettura, con la curiosità e con la voglia di sapere” – </w:t>
      </w:r>
      <w:r>
        <w:rPr>
          <w:rFonts w:ascii="Verdana" w:hAnsi="Verdana"/>
          <w:position w:val="0"/>
          <w:sz w:val="18"/>
          <w:szCs w:val="18"/>
        </w:rPr>
        <w:t>ha proseguito Chiodetti</w:t>
      </w:r>
      <w:r w:rsidR="004C1206">
        <w:rPr>
          <w:rFonts w:ascii="Verdana" w:hAnsi="Verdana"/>
          <w:i/>
          <w:iCs/>
          <w:position w:val="0"/>
          <w:sz w:val="18"/>
          <w:szCs w:val="18"/>
        </w:rPr>
        <w:t xml:space="preserve"> “</w:t>
      </w:r>
      <w:r>
        <w:rPr>
          <w:rFonts w:ascii="Verdana" w:hAnsi="Verdana"/>
          <w:b/>
          <w:bCs/>
          <w:i/>
          <w:iCs/>
          <w:position w:val="0"/>
          <w:sz w:val="18"/>
          <w:szCs w:val="18"/>
        </w:rPr>
        <w:t>rappresenta di per sé una vittoria</w:t>
      </w:r>
      <w:r>
        <w:rPr>
          <w:rFonts w:ascii="Verdana" w:hAnsi="Verdana"/>
          <w:i/>
          <w:iCs/>
          <w:position w:val="0"/>
          <w:sz w:val="18"/>
          <w:szCs w:val="18"/>
        </w:rPr>
        <w:t>, ma anche un modo per conoscersi meglio, per dare forma alla propria realtà interiore, ai propri pensieri e per lasciare un segno</w:t>
      </w:r>
      <w:r>
        <w:rPr>
          <w:rFonts w:ascii="Verdana" w:hAnsi="Verdana"/>
          <w:position w:val="0"/>
          <w:sz w:val="18"/>
          <w:szCs w:val="18"/>
        </w:rPr>
        <w:t xml:space="preserve">. </w:t>
      </w:r>
      <w:r>
        <w:rPr>
          <w:rFonts w:ascii="Verdana" w:hAnsi="Verdana"/>
          <w:i/>
          <w:iCs/>
          <w:position w:val="0"/>
          <w:sz w:val="18"/>
          <w:szCs w:val="18"/>
        </w:rPr>
        <w:t>L’invito, quindi, è di mettere a frutto l’importante esperienza del concorso per continuare a nutrire la passione, a esplorare nuovi orizzonti narrativi, a sperimentare le parole e la bellezza dell’espressione scritta”.</w:t>
      </w:r>
    </w:p>
    <w:p w:rsidR="00764496" w:rsidRDefault="00764496">
      <w:pPr>
        <w:spacing w:line="240" w:lineRule="auto"/>
        <w:jc w:val="both"/>
        <w:outlineLvl w:val="9"/>
        <w:rPr>
          <w:rFonts w:ascii="Verdana" w:eastAsia="Verdana" w:hAnsi="Verdana" w:cs="Verdana"/>
          <w:i/>
          <w:iCs/>
          <w:position w:val="0"/>
          <w:sz w:val="18"/>
          <w:szCs w:val="18"/>
        </w:rPr>
      </w:pPr>
    </w:p>
    <w:p w:rsidR="00764496" w:rsidRDefault="00000000">
      <w:pPr>
        <w:spacing w:line="240" w:lineRule="auto"/>
        <w:jc w:val="both"/>
        <w:outlineLvl w:val="9"/>
        <w:rPr>
          <w:rFonts w:ascii="Verdana" w:eastAsia="Verdana" w:hAnsi="Verdana" w:cs="Verdana"/>
          <w:i/>
          <w:iCs/>
          <w:sz w:val="18"/>
          <w:szCs w:val="18"/>
        </w:rPr>
      </w:pPr>
      <w:r>
        <w:rPr>
          <w:rFonts w:ascii="Verdana" w:hAnsi="Verdana"/>
          <w:position w:val="0"/>
          <w:sz w:val="18"/>
          <w:szCs w:val="18"/>
        </w:rPr>
        <w:t xml:space="preserve">Un ringraziamento doveroso alla Fondazione </w:t>
      </w:r>
      <w:proofErr w:type="spellStart"/>
      <w:r>
        <w:rPr>
          <w:rFonts w:ascii="Verdana" w:hAnsi="Verdana"/>
          <w:position w:val="0"/>
          <w:sz w:val="18"/>
          <w:szCs w:val="18"/>
        </w:rPr>
        <w:t>Euducation</w:t>
      </w:r>
      <w:proofErr w:type="spellEnd"/>
      <w:r>
        <w:rPr>
          <w:rFonts w:ascii="Verdana" w:hAnsi="Verdana"/>
          <w:position w:val="0"/>
          <w:sz w:val="18"/>
          <w:szCs w:val="18"/>
        </w:rPr>
        <w:t>, che ha affiancato l’Associazione contribuendo con un sostegno anche economico durante tutte le fasi concorsuali. Il suo direttore, Stefano Guadagni, afferma che “</w:t>
      </w:r>
      <w:r>
        <w:rPr>
          <w:rFonts w:ascii="Verdana" w:hAnsi="Verdana"/>
          <w:i/>
          <w:iCs/>
          <w:position w:val="0"/>
          <w:sz w:val="18"/>
          <w:szCs w:val="18"/>
        </w:rPr>
        <w:t xml:space="preserve">la Fondazione </w:t>
      </w:r>
      <w:proofErr w:type="spellStart"/>
      <w:r>
        <w:rPr>
          <w:rFonts w:ascii="Verdana" w:hAnsi="Verdana"/>
          <w:i/>
          <w:iCs/>
          <w:position w:val="0"/>
          <w:sz w:val="18"/>
          <w:szCs w:val="18"/>
        </w:rPr>
        <w:t>Euducation</w:t>
      </w:r>
      <w:proofErr w:type="spellEnd"/>
      <w:r>
        <w:rPr>
          <w:rFonts w:ascii="Verdana" w:hAnsi="Verdana"/>
          <w:i/>
          <w:iCs/>
          <w:position w:val="0"/>
          <w:sz w:val="18"/>
          <w:szCs w:val="18"/>
        </w:rPr>
        <w:t xml:space="preserve"> è lieta di aver avuto l’opportunità di sostenere l’iniziativa ‘Penna e </w:t>
      </w:r>
      <w:proofErr w:type="spellStart"/>
      <w:r>
        <w:rPr>
          <w:rFonts w:ascii="Verdana" w:hAnsi="Verdana"/>
          <w:i/>
          <w:iCs/>
          <w:position w:val="0"/>
          <w:sz w:val="18"/>
          <w:szCs w:val="18"/>
        </w:rPr>
        <w:t>Spatha</w:t>
      </w:r>
      <w:proofErr w:type="spellEnd"/>
      <w:r>
        <w:rPr>
          <w:rFonts w:ascii="Verdana" w:hAnsi="Verdana"/>
          <w:i/>
          <w:iCs/>
          <w:position w:val="0"/>
          <w:sz w:val="18"/>
          <w:szCs w:val="18"/>
        </w:rPr>
        <w:t>’ in quanto promuove nei giovani una maggiore consapevolezza delle radici profonde della società in cui vivono. Questo è perfettamente in linea con la missione e gli obiettivi della Fondazione, e risulta tanto più importante in un contesto di crescente complessità nelle relazioni tra culture diverse”</w:t>
      </w:r>
      <w:r>
        <w:rPr>
          <w:rFonts w:ascii="Verdana" w:hAnsi="Verdana"/>
          <w:position w:val="0"/>
          <w:sz w:val="18"/>
          <w:szCs w:val="18"/>
        </w:rPr>
        <w:t>.</w:t>
      </w:r>
    </w:p>
    <w:p w:rsidR="00764496" w:rsidRDefault="00764496">
      <w:pPr>
        <w:jc w:val="both"/>
      </w:pPr>
    </w:p>
    <w:p w:rsidR="00764496" w:rsidRDefault="00000000">
      <w:pPr>
        <w:jc w:val="both"/>
      </w:pPr>
      <w:r>
        <w:rPr>
          <w:rFonts w:ascii="Verdana" w:hAnsi="Verdana"/>
          <w:b/>
          <w:bCs/>
          <w:sz w:val="18"/>
          <w:szCs w:val="18"/>
          <w:u w:val="single"/>
        </w:rPr>
        <w:t>I Vincitori:</w:t>
      </w:r>
    </w:p>
    <w:p w:rsidR="00764496" w:rsidRDefault="00764496">
      <w:pPr>
        <w:jc w:val="both"/>
      </w:pPr>
    </w:p>
    <w:p w:rsidR="00764496" w:rsidRDefault="00000000">
      <w:pPr>
        <w:jc w:val="both"/>
        <w:rPr>
          <w:rFonts w:ascii="Verdana" w:eastAsia="Verdana" w:hAnsi="Verdana" w:cs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1° classificato</w:t>
      </w:r>
      <w:r>
        <w:rPr>
          <w:rFonts w:ascii="Verdana" w:hAnsi="Verdana"/>
          <w:sz w:val="18"/>
          <w:szCs w:val="18"/>
        </w:rPr>
        <w:t xml:space="preserve"> – Classe 2^ C del Liceo classico “</w:t>
      </w:r>
      <w:r>
        <w:rPr>
          <w:rFonts w:ascii="Verdana" w:hAnsi="Verdana"/>
          <w:b/>
          <w:bCs/>
          <w:sz w:val="18"/>
          <w:szCs w:val="18"/>
        </w:rPr>
        <w:t>Dante Alighieri</w:t>
      </w:r>
      <w:r>
        <w:rPr>
          <w:rFonts w:ascii="Verdana" w:hAnsi="Verdana"/>
          <w:sz w:val="18"/>
          <w:szCs w:val="18"/>
        </w:rPr>
        <w:t xml:space="preserve">” di Latina – </w:t>
      </w:r>
      <w:r>
        <w:rPr>
          <w:rFonts w:ascii="Verdana" w:hAnsi="Verdana"/>
          <w:b/>
          <w:bCs/>
          <w:sz w:val="18"/>
          <w:szCs w:val="18"/>
        </w:rPr>
        <w:t>Lazio.</w:t>
      </w:r>
    </w:p>
    <w:p w:rsidR="00764496" w:rsidRDefault="00000000">
      <w:pPr>
        <w:jc w:val="both"/>
      </w:pPr>
      <w:r>
        <w:rPr>
          <w:rFonts w:ascii="Verdana" w:hAnsi="Verdana"/>
          <w:sz w:val="18"/>
          <w:szCs w:val="18"/>
        </w:rPr>
        <w:t>che si aggiudica il primo premio assoluto “</w:t>
      </w:r>
      <w:r>
        <w:rPr>
          <w:rFonts w:ascii="Verdana" w:hAnsi="Verdana"/>
          <w:b/>
          <w:bCs/>
          <w:sz w:val="18"/>
          <w:szCs w:val="18"/>
        </w:rPr>
        <w:t xml:space="preserve">Miglior racconto – Penna e </w:t>
      </w:r>
      <w:proofErr w:type="spellStart"/>
      <w:r>
        <w:rPr>
          <w:rFonts w:ascii="Verdana" w:hAnsi="Verdana"/>
          <w:b/>
          <w:bCs/>
          <w:sz w:val="18"/>
          <w:szCs w:val="18"/>
        </w:rPr>
        <w:t>Spatha</w:t>
      </w:r>
      <w:proofErr w:type="spellEnd"/>
      <w:r>
        <w:rPr>
          <w:rFonts w:ascii="Verdana" w:hAnsi="Verdana"/>
          <w:sz w:val="18"/>
          <w:szCs w:val="18"/>
        </w:rPr>
        <w:t>” del valore di € 500 oltre a un corso di scrittura creativa;</w:t>
      </w:r>
      <w:r>
        <w:rPr>
          <w:rFonts w:ascii="Verdana" w:hAnsi="Verdana"/>
          <w:b/>
          <w:bCs/>
          <w:sz w:val="18"/>
          <w:szCs w:val="18"/>
        </w:rPr>
        <w:t> </w:t>
      </w:r>
    </w:p>
    <w:p w:rsidR="00764496" w:rsidRDefault="00000000">
      <w:pPr>
        <w:jc w:val="both"/>
        <w:rPr>
          <w:sz w:val="18"/>
          <w:szCs w:val="18"/>
        </w:rPr>
      </w:pPr>
      <w:r>
        <w:rPr>
          <w:rFonts w:ascii="Verdana" w:hAnsi="Verdana"/>
          <w:sz w:val="18"/>
          <w:szCs w:val="18"/>
        </w:rPr>
        <w:t> </w:t>
      </w:r>
    </w:p>
    <w:p w:rsidR="00764496" w:rsidRDefault="00000000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1° classificato</w:t>
      </w:r>
      <w:r>
        <w:rPr>
          <w:rFonts w:ascii="Verdana" w:hAnsi="Verdana"/>
          <w:sz w:val="18"/>
          <w:szCs w:val="18"/>
        </w:rPr>
        <w:t xml:space="preserve"> – Classe 1^ A dell’Istituto Comprensivo “</w:t>
      </w:r>
      <w:r>
        <w:rPr>
          <w:rFonts w:ascii="Verdana" w:hAnsi="Verdana"/>
          <w:b/>
          <w:bCs/>
          <w:sz w:val="18"/>
          <w:szCs w:val="18"/>
        </w:rPr>
        <w:t>don Andrea Gallo</w:t>
      </w:r>
      <w:r>
        <w:rPr>
          <w:rFonts w:ascii="Verdana" w:hAnsi="Verdana"/>
          <w:sz w:val="18"/>
          <w:szCs w:val="18"/>
        </w:rPr>
        <w:t xml:space="preserve">” di Savona </w:t>
      </w:r>
      <w:r>
        <w:rPr>
          <w:rFonts w:ascii="Verdana" w:hAnsi="Verdana"/>
          <w:b/>
          <w:bCs/>
          <w:sz w:val="18"/>
          <w:szCs w:val="18"/>
        </w:rPr>
        <w:t>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bCs/>
          <w:sz w:val="18"/>
          <w:szCs w:val="18"/>
        </w:rPr>
        <w:t>Liguria</w:t>
      </w:r>
      <w:r>
        <w:rPr>
          <w:rFonts w:ascii="Verdana" w:hAnsi="Verdana"/>
          <w:sz w:val="18"/>
          <w:szCs w:val="18"/>
        </w:rPr>
        <w:t xml:space="preserve">  </w:t>
      </w:r>
    </w:p>
    <w:p w:rsidR="00764496" w:rsidRDefault="00000000">
      <w:pPr>
        <w:jc w:val="both"/>
        <w:rPr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che si aggiudica il primo premio assoluto “</w:t>
      </w:r>
      <w:r>
        <w:rPr>
          <w:rFonts w:ascii="Verdana" w:hAnsi="Verdana"/>
          <w:b/>
          <w:bCs/>
          <w:sz w:val="18"/>
          <w:szCs w:val="18"/>
        </w:rPr>
        <w:t xml:space="preserve">Miglior racconto – Penna e </w:t>
      </w:r>
      <w:proofErr w:type="spellStart"/>
      <w:r>
        <w:rPr>
          <w:rFonts w:ascii="Verdana" w:hAnsi="Verdana"/>
          <w:b/>
          <w:bCs/>
          <w:sz w:val="18"/>
          <w:szCs w:val="18"/>
        </w:rPr>
        <w:t>Spatha</w:t>
      </w:r>
      <w:proofErr w:type="spellEnd"/>
      <w:r>
        <w:rPr>
          <w:rFonts w:ascii="Verdana" w:hAnsi="Verdana"/>
          <w:sz w:val="18"/>
          <w:szCs w:val="18"/>
        </w:rPr>
        <w:t>” del valore di € 500 oltre a un corso di scrittura creativa;</w:t>
      </w:r>
    </w:p>
    <w:p w:rsidR="00764496" w:rsidRDefault="00764496">
      <w:pPr>
        <w:jc w:val="both"/>
        <w:rPr>
          <w:sz w:val="18"/>
          <w:szCs w:val="18"/>
        </w:rPr>
      </w:pPr>
    </w:p>
    <w:p w:rsidR="00764496" w:rsidRDefault="00000000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2° classificato</w:t>
      </w:r>
      <w:r>
        <w:rPr>
          <w:rFonts w:ascii="Verdana" w:hAnsi="Verdana"/>
          <w:sz w:val="18"/>
          <w:szCs w:val="18"/>
        </w:rPr>
        <w:t xml:space="preserve"> – Classe 1^ E dell’Istituto Comprensivo “</w:t>
      </w:r>
      <w:r>
        <w:rPr>
          <w:rFonts w:ascii="Verdana" w:hAnsi="Verdana"/>
          <w:b/>
          <w:bCs/>
          <w:sz w:val="18"/>
          <w:szCs w:val="18"/>
        </w:rPr>
        <w:t>Da Vinci</w:t>
      </w:r>
      <w:r>
        <w:rPr>
          <w:rFonts w:ascii="Verdana" w:hAnsi="Verdana"/>
          <w:sz w:val="18"/>
          <w:szCs w:val="18"/>
        </w:rPr>
        <w:t xml:space="preserve">” di Cornaredo (Mi) – </w:t>
      </w:r>
      <w:r>
        <w:rPr>
          <w:rFonts w:ascii="Verdana" w:hAnsi="Verdana"/>
          <w:b/>
          <w:bCs/>
          <w:sz w:val="18"/>
          <w:szCs w:val="18"/>
        </w:rPr>
        <w:t>Lombardia</w:t>
      </w:r>
      <w:r>
        <w:rPr>
          <w:rFonts w:ascii="Verdana" w:hAnsi="Verdana"/>
          <w:sz w:val="18"/>
          <w:szCs w:val="18"/>
        </w:rPr>
        <w:t xml:space="preserve">; </w:t>
      </w:r>
    </w:p>
    <w:p w:rsidR="00764496" w:rsidRDefault="00000000">
      <w:pPr>
        <w:jc w:val="both"/>
        <w:rPr>
          <w:sz w:val="18"/>
          <w:szCs w:val="18"/>
        </w:rPr>
      </w:pPr>
      <w:r>
        <w:rPr>
          <w:rFonts w:ascii="Verdana" w:hAnsi="Verdana"/>
          <w:sz w:val="18"/>
          <w:szCs w:val="18"/>
        </w:rPr>
        <w:t>che si aggiudica il premio “</w:t>
      </w:r>
      <w:r>
        <w:rPr>
          <w:rFonts w:ascii="Verdana" w:hAnsi="Verdana"/>
          <w:b/>
          <w:bCs/>
          <w:sz w:val="18"/>
          <w:szCs w:val="18"/>
        </w:rPr>
        <w:t xml:space="preserve">Coerenza e ricchezza storico-artistica – Penna e </w:t>
      </w:r>
      <w:proofErr w:type="spellStart"/>
      <w:r>
        <w:rPr>
          <w:rFonts w:ascii="Verdana" w:hAnsi="Verdana"/>
          <w:b/>
          <w:bCs/>
          <w:sz w:val="18"/>
          <w:szCs w:val="18"/>
        </w:rPr>
        <w:t>Spatha</w:t>
      </w:r>
      <w:proofErr w:type="spellEnd"/>
      <w:r>
        <w:rPr>
          <w:rFonts w:ascii="Verdana" w:hAnsi="Verdana"/>
          <w:sz w:val="18"/>
          <w:szCs w:val="18"/>
        </w:rPr>
        <w:t>” del valore di € 300;</w:t>
      </w:r>
    </w:p>
    <w:p w:rsidR="00764496" w:rsidRDefault="00000000">
      <w:pPr>
        <w:jc w:val="both"/>
        <w:rPr>
          <w:sz w:val="18"/>
          <w:szCs w:val="18"/>
        </w:rPr>
      </w:pPr>
      <w:r>
        <w:rPr>
          <w:rFonts w:ascii="Verdana" w:hAnsi="Verdana"/>
          <w:sz w:val="18"/>
          <w:szCs w:val="18"/>
        </w:rPr>
        <w:t> </w:t>
      </w:r>
    </w:p>
    <w:p w:rsidR="00764496" w:rsidRDefault="00000000">
      <w:pPr>
        <w:jc w:val="both"/>
        <w:rPr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3° classificato</w:t>
      </w:r>
      <w:r>
        <w:rPr>
          <w:rFonts w:ascii="Verdana" w:hAnsi="Verdana"/>
          <w:sz w:val="18"/>
          <w:szCs w:val="18"/>
        </w:rPr>
        <w:t xml:space="preserve"> – Classe 1^ I dell’Istituto Comprensivo “</w:t>
      </w:r>
      <w:r>
        <w:rPr>
          <w:rFonts w:ascii="Verdana" w:hAnsi="Verdana"/>
          <w:b/>
          <w:bCs/>
          <w:sz w:val="18"/>
          <w:szCs w:val="18"/>
        </w:rPr>
        <w:t>Carducci</w:t>
      </w:r>
      <w:r>
        <w:rPr>
          <w:rFonts w:ascii="Verdana" w:hAnsi="Verdana"/>
          <w:sz w:val="18"/>
          <w:szCs w:val="18"/>
        </w:rPr>
        <w:t xml:space="preserve">” de L’Aquila – </w:t>
      </w:r>
      <w:r>
        <w:rPr>
          <w:rFonts w:ascii="Verdana" w:hAnsi="Verdana"/>
          <w:b/>
          <w:bCs/>
          <w:sz w:val="18"/>
          <w:szCs w:val="18"/>
        </w:rPr>
        <w:t>Abruzzo</w:t>
      </w:r>
      <w:r>
        <w:rPr>
          <w:rFonts w:ascii="Verdana" w:hAnsi="Verdana"/>
          <w:sz w:val="18"/>
          <w:szCs w:val="18"/>
        </w:rPr>
        <w:t>.  </w:t>
      </w:r>
    </w:p>
    <w:p w:rsidR="00764496" w:rsidRDefault="00000000">
      <w:pPr>
        <w:jc w:val="both"/>
        <w:rPr>
          <w:sz w:val="18"/>
          <w:szCs w:val="18"/>
        </w:rPr>
      </w:pPr>
      <w:r>
        <w:rPr>
          <w:rFonts w:ascii="Verdana" w:hAnsi="Verdana"/>
          <w:sz w:val="18"/>
          <w:szCs w:val="18"/>
        </w:rPr>
        <w:t>che si aggiudica il premio “</w:t>
      </w:r>
      <w:r>
        <w:rPr>
          <w:rFonts w:ascii="Verdana" w:hAnsi="Verdana"/>
          <w:b/>
          <w:bCs/>
          <w:sz w:val="18"/>
          <w:szCs w:val="18"/>
        </w:rPr>
        <w:t xml:space="preserve">Creatività – Penna e </w:t>
      </w:r>
      <w:proofErr w:type="spellStart"/>
      <w:r>
        <w:rPr>
          <w:rFonts w:ascii="Verdana" w:hAnsi="Verdana"/>
          <w:b/>
          <w:bCs/>
          <w:sz w:val="18"/>
          <w:szCs w:val="18"/>
        </w:rPr>
        <w:t>Spatha</w:t>
      </w:r>
      <w:proofErr w:type="spellEnd"/>
      <w:r>
        <w:rPr>
          <w:rFonts w:ascii="Verdana" w:hAnsi="Verdana"/>
          <w:sz w:val="18"/>
          <w:szCs w:val="18"/>
        </w:rPr>
        <w:t>” del valore di € 300.</w:t>
      </w:r>
      <w:r>
        <w:rPr>
          <w:rFonts w:ascii="Verdana" w:hAnsi="Verdana"/>
          <w:b/>
          <w:bCs/>
          <w:sz w:val="18"/>
          <w:szCs w:val="18"/>
        </w:rPr>
        <w:t> </w:t>
      </w:r>
    </w:p>
    <w:p w:rsidR="00764496" w:rsidRDefault="00764496" w:rsidP="004C1206">
      <w:pPr>
        <w:jc w:val="both"/>
      </w:pPr>
    </w:p>
    <w:p w:rsidR="00764496" w:rsidRDefault="00000000">
      <w:pPr>
        <w:jc w:val="both"/>
      </w:pPr>
      <w:r>
        <w:rPr>
          <w:rFonts w:ascii="Verdana" w:hAnsi="Verdana"/>
          <w:sz w:val="18"/>
          <w:szCs w:val="18"/>
        </w:rPr>
        <w:t xml:space="preserve">Il concorso letterario nazionale </w:t>
      </w:r>
      <w:r>
        <w:rPr>
          <w:rFonts w:ascii="Verdana" w:hAnsi="Verdana"/>
          <w:b/>
          <w:bCs/>
          <w:sz w:val="18"/>
          <w:szCs w:val="18"/>
        </w:rPr>
        <w:t xml:space="preserve">“Penna e </w:t>
      </w:r>
      <w:proofErr w:type="spellStart"/>
      <w:r>
        <w:rPr>
          <w:rFonts w:ascii="Verdana" w:hAnsi="Verdana"/>
          <w:b/>
          <w:bCs/>
          <w:sz w:val="18"/>
          <w:szCs w:val="18"/>
        </w:rPr>
        <w:t>Spatha</w:t>
      </w:r>
      <w:proofErr w:type="spellEnd"/>
      <w:r>
        <w:rPr>
          <w:rFonts w:ascii="Verdana" w:hAnsi="Verdana"/>
          <w:b/>
          <w:bCs/>
          <w:sz w:val="18"/>
          <w:szCs w:val="18"/>
        </w:rPr>
        <w:t>. Esercizi di scrittura creativa”</w:t>
      </w:r>
      <w:r>
        <w:rPr>
          <w:rFonts w:ascii="Verdana" w:hAnsi="Verdana"/>
          <w:sz w:val="18"/>
          <w:szCs w:val="18"/>
        </w:rPr>
        <w:t xml:space="preserve"> ha coinvolto </w:t>
      </w:r>
      <w:bookmarkStart w:id="1" w:name="m_6822415339652283937__Hlk198195027"/>
      <w:r>
        <w:rPr>
          <w:rFonts w:ascii="Verdana" w:hAnsi="Verdana"/>
          <w:sz w:val="17"/>
          <w:szCs w:val="17"/>
        </w:rPr>
        <w:t xml:space="preserve">gli studenti nella elaborazione di </w:t>
      </w:r>
      <w:r>
        <w:rPr>
          <w:rFonts w:ascii="Verdana" w:hAnsi="Verdana"/>
          <w:b/>
          <w:bCs/>
          <w:sz w:val="17"/>
          <w:szCs w:val="17"/>
        </w:rPr>
        <w:t>storie originali</w:t>
      </w:r>
      <w:r>
        <w:rPr>
          <w:rFonts w:ascii="Verdana" w:hAnsi="Verdana"/>
          <w:sz w:val="17"/>
          <w:szCs w:val="17"/>
        </w:rPr>
        <w:t xml:space="preserve"> ambientate negli straordinari </w:t>
      </w:r>
      <w:r>
        <w:rPr>
          <w:rFonts w:ascii="Verdana" w:hAnsi="Verdana"/>
          <w:b/>
          <w:bCs/>
          <w:sz w:val="17"/>
          <w:szCs w:val="17"/>
        </w:rPr>
        <w:t>scenari architettonici del sito UNESCO “I Longobardi in Italia. I luoghi del potere (568-774 d.C.)” -</w:t>
      </w:r>
      <w:bookmarkEnd w:id="1"/>
      <w:r>
        <w:rPr>
          <w:rFonts w:ascii="Verdana" w:hAnsi="Verdana"/>
          <w:sz w:val="18"/>
          <w:szCs w:val="18"/>
        </w:rPr>
        <w:t xml:space="preserve"> che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costituiscono la migliore testimonianza di quella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sintesi artistica e culturale tra la tradizione ellenistico-romana, la spiritualità Cristiana, le influenze bizantine e i valori mutuati dal mondo germanico che ebbe luogo nella penisola italiana grazie al ruolo cruciale svolto dal popolo longobardo - </w:t>
      </w:r>
      <w:r>
        <w:rPr>
          <w:rFonts w:ascii="Verdana" w:hAnsi="Verdana"/>
          <w:sz w:val="17"/>
          <w:szCs w:val="17"/>
        </w:rPr>
        <w:t xml:space="preserve">stimolando i partecipanti nella ricerca e nella documentazione sulla civiltà longobarda e portandoli a produrre racconti in grado di narrare </w:t>
      </w:r>
      <w:r>
        <w:rPr>
          <w:rFonts w:ascii="Verdana" w:hAnsi="Verdana"/>
          <w:b/>
          <w:bCs/>
          <w:sz w:val="17"/>
          <w:szCs w:val="17"/>
        </w:rPr>
        <w:t>lo sviluppo e la fioritura della civiltà dei Longobardi in Italia</w:t>
      </w:r>
      <w:r>
        <w:rPr>
          <w:rFonts w:ascii="Verdana" w:hAnsi="Verdana"/>
          <w:sz w:val="17"/>
          <w:szCs w:val="17"/>
        </w:rPr>
        <w:t xml:space="preserve"> intrecciando il vero al fantastico in una </w:t>
      </w:r>
      <w:r>
        <w:rPr>
          <w:rFonts w:ascii="Verdana" w:hAnsi="Verdana"/>
          <w:b/>
          <w:bCs/>
          <w:sz w:val="17"/>
          <w:szCs w:val="17"/>
        </w:rPr>
        <w:t>creazione letteraria originale.</w:t>
      </w:r>
    </w:p>
    <w:p w:rsidR="00764496" w:rsidRDefault="00000000">
      <w:pPr>
        <w:jc w:val="both"/>
      </w:pPr>
      <w:r>
        <w:rPr>
          <w:rFonts w:ascii="Verdana" w:hAnsi="Verdana"/>
          <w:sz w:val="18"/>
          <w:szCs w:val="18"/>
        </w:rPr>
        <w:t> </w:t>
      </w:r>
    </w:p>
    <w:p w:rsidR="00764496" w:rsidRDefault="00764496">
      <w:pPr>
        <w:spacing w:line="240" w:lineRule="auto"/>
        <w:jc w:val="both"/>
        <w:outlineLvl w:val="9"/>
        <w:rPr>
          <w:rFonts w:ascii="Verdana" w:eastAsia="Verdana" w:hAnsi="Verdana" w:cs="Verdana"/>
          <w:position w:val="0"/>
          <w:sz w:val="18"/>
          <w:szCs w:val="18"/>
        </w:rPr>
      </w:pPr>
    </w:p>
    <w:p w:rsidR="00764496" w:rsidRDefault="00000000">
      <w:pPr>
        <w:jc w:val="center"/>
        <w:rPr>
          <w:rFonts w:ascii="Verdana" w:eastAsia="Verdana" w:hAnsi="Verdana" w:cs="Verdana"/>
          <w:b/>
          <w:bCs/>
          <w:sz w:val="15"/>
          <w:szCs w:val="15"/>
        </w:rPr>
      </w:pPr>
      <w:r>
        <w:rPr>
          <w:rFonts w:ascii="Verdana" w:hAnsi="Verdana"/>
          <w:b/>
          <w:bCs/>
          <w:sz w:val="15"/>
          <w:szCs w:val="15"/>
        </w:rPr>
        <w:t>Per maggiori informazioni</w:t>
      </w:r>
    </w:p>
    <w:p w:rsidR="00764496" w:rsidRDefault="00000000">
      <w:pPr>
        <w:jc w:val="center"/>
        <w:rPr>
          <w:rStyle w:val="Nessuno"/>
          <w:rFonts w:ascii="Verdana" w:eastAsia="Verdana" w:hAnsi="Verdana" w:cs="Verdana"/>
          <w:sz w:val="15"/>
          <w:szCs w:val="15"/>
        </w:rPr>
      </w:pPr>
      <w:hyperlink r:id="rId6" w:history="1">
        <w:r>
          <w:rPr>
            <w:rStyle w:val="Hyperlink0"/>
          </w:rPr>
          <w:t>www.longobardinitalia.it</w:t>
        </w:r>
      </w:hyperlink>
      <w:r>
        <w:rPr>
          <w:rStyle w:val="Nessuno"/>
          <w:rFonts w:ascii="Verdana" w:hAnsi="Verdana"/>
          <w:sz w:val="15"/>
          <w:szCs w:val="15"/>
        </w:rPr>
        <w:t xml:space="preserve"> </w:t>
      </w:r>
    </w:p>
    <w:p w:rsidR="00764496" w:rsidRDefault="00000000">
      <w:pPr>
        <w:jc w:val="center"/>
        <w:rPr>
          <w:rStyle w:val="Nessuno"/>
          <w:rFonts w:ascii="Verdana" w:eastAsia="Verdana" w:hAnsi="Verdana" w:cs="Verdana"/>
          <w:sz w:val="15"/>
          <w:szCs w:val="15"/>
        </w:rPr>
      </w:pPr>
      <w:r>
        <w:rPr>
          <w:rStyle w:val="Nessuno"/>
          <w:rFonts w:ascii="Verdana" w:hAnsi="Verdana"/>
          <w:sz w:val="15"/>
          <w:szCs w:val="15"/>
        </w:rPr>
        <w:t>Facebook/Instagram/</w:t>
      </w:r>
      <w:proofErr w:type="spellStart"/>
      <w:r>
        <w:rPr>
          <w:rStyle w:val="Nessuno"/>
          <w:rFonts w:ascii="Verdana" w:hAnsi="Verdana"/>
          <w:sz w:val="15"/>
          <w:szCs w:val="15"/>
        </w:rPr>
        <w:t>Youtube</w:t>
      </w:r>
      <w:proofErr w:type="spellEnd"/>
      <w:r>
        <w:rPr>
          <w:rStyle w:val="Nessuno"/>
          <w:rFonts w:ascii="Verdana" w:hAnsi="Verdana"/>
          <w:sz w:val="15"/>
          <w:szCs w:val="15"/>
        </w:rPr>
        <w:t xml:space="preserve"> “</w:t>
      </w:r>
      <w:proofErr w:type="spellStart"/>
      <w:r>
        <w:rPr>
          <w:rStyle w:val="Nessuno"/>
          <w:rFonts w:ascii="Verdana" w:hAnsi="Verdana"/>
          <w:sz w:val="15"/>
          <w:szCs w:val="15"/>
        </w:rPr>
        <w:t>Longobardinitalia</w:t>
      </w:r>
      <w:proofErr w:type="spellEnd"/>
      <w:r>
        <w:rPr>
          <w:rStyle w:val="Nessuno"/>
          <w:rFonts w:ascii="Verdana" w:hAnsi="Verdana"/>
          <w:sz w:val="15"/>
          <w:szCs w:val="15"/>
        </w:rPr>
        <w:t>”</w:t>
      </w:r>
    </w:p>
    <w:p w:rsidR="00764496" w:rsidRDefault="00764496">
      <w:pPr>
        <w:spacing w:line="276" w:lineRule="auto"/>
        <w:jc w:val="both"/>
        <w:rPr>
          <w:rStyle w:val="Nessuno"/>
          <w:rFonts w:ascii="Verdana" w:eastAsia="Verdana" w:hAnsi="Verdana" w:cs="Verdana"/>
          <w:sz w:val="18"/>
          <w:szCs w:val="18"/>
        </w:rPr>
      </w:pPr>
    </w:p>
    <w:p w:rsidR="00764496" w:rsidRDefault="00000000">
      <w:pPr>
        <w:rPr>
          <w:rStyle w:val="Nessuno"/>
          <w:rFonts w:ascii="Verdana" w:eastAsia="Verdana" w:hAnsi="Verdana" w:cs="Verdana"/>
          <w:b/>
          <w:bCs/>
          <w:sz w:val="13"/>
          <w:szCs w:val="13"/>
        </w:rPr>
      </w:pPr>
      <w:r>
        <w:rPr>
          <w:rStyle w:val="Nessuno"/>
          <w:rFonts w:ascii="Verdana" w:hAnsi="Verdana"/>
          <w:b/>
          <w:bCs/>
          <w:sz w:val="13"/>
          <w:szCs w:val="13"/>
        </w:rPr>
        <w:t>Ufficio Stampa ADD Comunicazione ed Eventi</w:t>
      </w:r>
    </w:p>
    <w:p w:rsidR="00764496" w:rsidRDefault="00000000">
      <w:pPr>
        <w:rPr>
          <w:rStyle w:val="Nessuno"/>
          <w:rFonts w:ascii="Verdana" w:eastAsia="Verdana" w:hAnsi="Verdana" w:cs="Verdana"/>
          <w:sz w:val="18"/>
          <w:szCs w:val="18"/>
        </w:rPr>
      </w:pPr>
      <w:r>
        <w:rPr>
          <w:rStyle w:val="Nessuno"/>
          <w:rFonts w:ascii="Verdana" w:hAnsi="Verdana"/>
          <w:i/>
          <w:iCs/>
          <w:sz w:val="13"/>
          <w:szCs w:val="13"/>
        </w:rPr>
        <w:t xml:space="preserve">Michela Federici – Giornalista - </w:t>
      </w:r>
      <w:r>
        <w:rPr>
          <w:rStyle w:val="Nessuno"/>
          <w:rFonts w:ascii="Verdana" w:hAnsi="Verdana"/>
          <w:sz w:val="13"/>
          <w:szCs w:val="13"/>
        </w:rPr>
        <w:t xml:space="preserve">Tel. 328 0079662 - </w:t>
      </w:r>
      <w:hyperlink r:id="rId7" w:history="1">
        <w:r>
          <w:rPr>
            <w:rStyle w:val="Hyperlink1"/>
          </w:rPr>
          <w:t>press.addcomunicazione@gmail.com</w:t>
        </w:r>
      </w:hyperlink>
      <w:r>
        <w:rPr>
          <w:rStyle w:val="Nessuno"/>
          <w:rFonts w:ascii="Verdana" w:hAnsi="Verdana"/>
          <w:sz w:val="13"/>
          <w:szCs w:val="13"/>
        </w:rPr>
        <w:t xml:space="preserve"> - </w:t>
      </w:r>
      <w:hyperlink r:id="rId8" w:history="1">
        <w:r>
          <w:rPr>
            <w:rStyle w:val="Hyperlink1"/>
          </w:rPr>
          <w:t>www.addcomunicazione.it</w:t>
        </w:r>
      </w:hyperlink>
      <w:r>
        <w:rPr>
          <w:rStyle w:val="Nessuno"/>
          <w:rFonts w:ascii="Verdana" w:hAnsi="Verdana"/>
          <w:sz w:val="13"/>
          <w:szCs w:val="13"/>
        </w:rPr>
        <w:t xml:space="preserve"> </w:t>
      </w:r>
    </w:p>
    <w:p w:rsidR="00764496" w:rsidRDefault="00000000">
      <w:pPr>
        <w:spacing w:line="276" w:lineRule="auto"/>
      </w:pPr>
      <w:r>
        <w:rPr>
          <w:rStyle w:val="Nessuno"/>
          <w:rFonts w:ascii="Verdana" w:hAnsi="Verdana"/>
          <w:i/>
          <w:iCs/>
          <w:sz w:val="13"/>
          <w:szCs w:val="13"/>
        </w:rPr>
        <w:t xml:space="preserve">Paolo </w:t>
      </w:r>
      <w:proofErr w:type="spellStart"/>
      <w:r>
        <w:rPr>
          <w:rStyle w:val="Nessuno"/>
          <w:rFonts w:ascii="Verdana" w:hAnsi="Verdana"/>
          <w:i/>
          <w:iCs/>
          <w:sz w:val="13"/>
          <w:szCs w:val="13"/>
        </w:rPr>
        <w:t>Barosso</w:t>
      </w:r>
      <w:proofErr w:type="spellEnd"/>
      <w:r>
        <w:rPr>
          <w:rStyle w:val="Nessuno"/>
          <w:rFonts w:ascii="Verdana" w:hAnsi="Verdana"/>
          <w:i/>
          <w:iCs/>
          <w:sz w:val="13"/>
          <w:szCs w:val="13"/>
        </w:rPr>
        <w:t xml:space="preserve"> – Giornalista - Tel. 338 4435371 – </w:t>
      </w:r>
      <w:hyperlink r:id="rId9" w:history="1">
        <w:r>
          <w:rPr>
            <w:rStyle w:val="Hyperlink2"/>
          </w:rPr>
          <w:t>paolo.barosso@gmail.com</w:t>
        </w:r>
      </w:hyperlink>
    </w:p>
    <w:sectPr w:rsidR="00764496">
      <w:headerReference w:type="default" r:id="rId10"/>
      <w:footerReference w:type="default" r:id="rId11"/>
      <w:pgSz w:w="11900" w:h="16840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9656B" w:rsidRDefault="00A9656B">
      <w:pPr>
        <w:spacing w:line="240" w:lineRule="auto"/>
      </w:pPr>
      <w:r>
        <w:separator/>
      </w:r>
    </w:p>
  </w:endnote>
  <w:endnote w:type="continuationSeparator" w:id="0">
    <w:p w:rsidR="00A9656B" w:rsidRDefault="00A965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4496" w:rsidRDefault="00764496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9656B" w:rsidRDefault="00A9656B">
      <w:pPr>
        <w:spacing w:line="240" w:lineRule="auto"/>
      </w:pPr>
      <w:r>
        <w:separator/>
      </w:r>
    </w:p>
  </w:footnote>
  <w:footnote w:type="continuationSeparator" w:id="0">
    <w:p w:rsidR="00A9656B" w:rsidRDefault="00A965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4496" w:rsidRDefault="00000000">
    <w:pPr>
      <w:tabs>
        <w:tab w:val="center" w:pos="4819"/>
        <w:tab w:val="right" w:pos="9612"/>
      </w:tabs>
      <w:spacing w:line="240" w:lineRule="auto"/>
      <w:jc w:val="center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24130</wp:posOffset>
          </wp:positionH>
          <wp:positionV relativeFrom="page">
            <wp:posOffset>-1236980</wp:posOffset>
          </wp:positionV>
          <wp:extent cx="543560" cy="902970"/>
          <wp:effectExtent l="0" t="0" r="0" b="0"/>
          <wp:wrapNone/>
          <wp:docPr id="1073741826" name="officeArt object" descr="imag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png" descr="image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3560" cy="9029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color w:val="0000FF"/>
        <w:u w:color="0000FF"/>
      </w:rPr>
      <w:drawing>
        <wp:inline distT="0" distB="0" distL="0" distR="0">
          <wp:extent cx="3718560" cy="563499"/>
          <wp:effectExtent l="0" t="0" r="0" b="0"/>
          <wp:docPr id="1073741825" name="officeArt object" descr="imag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 descr="image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718560" cy="56349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496"/>
    <w:rsid w:val="004C1206"/>
    <w:rsid w:val="00631978"/>
    <w:rsid w:val="00764496"/>
    <w:rsid w:val="00A9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1E2CCD"/>
  <w15:docId w15:val="{62470155-7949-8447-9353-34B431FA3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0" w:lineRule="atLeast"/>
      <w:outlineLvl w:val="0"/>
    </w:pPr>
    <w:rPr>
      <w:rFonts w:cs="Arial Unicode MS"/>
      <w:color w:val="000000"/>
      <w:position w:val="-2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center" w:pos="4819"/>
        <w:tab w:val="right" w:pos="9638"/>
      </w:tabs>
      <w:spacing w:line="20" w:lineRule="atLeast"/>
      <w:outlineLvl w:val="0"/>
    </w:pPr>
    <w:rPr>
      <w:rFonts w:cs="Arial Unicode MS"/>
      <w:color w:val="000000"/>
      <w:position w:val="-2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Verdana" w:eastAsia="Verdana" w:hAnsi="Verdana" w:cs="Verdana"/>
      <w:position w:val="-2"/>
      <w:sz w:val="15"/>
      <w:szCs w:val="15"/>
      <w:u w:val="single"/>
      <w:vertAlign w:val="baseline"/>
    </w:rPr>
  </w:style>
  <w:style w:type="character" w:customStyle="1" w:styleId="Hyperlink1">
    <w:name w:val="Hyperlink.1"/>
    <w:basedOn w:val="Nessuno"/>
    <w:rPr>
      <w:rFonts w:ascii="Verdana" w:eastAsia="Verdana" w:hAnsi="Verdana" w:cs="Verdana"/>
      <w:position w:val="-2"/>
      <w:sz w:val="13"/>
      <w:szCs w:val="13"/>
      <w:u w:val="single"/>
      <w:vertAlign w:val="baseline"/>
    </w:rPr>
  </w:style>
  <w:style w:type="character" w:customStyle="1" w:styleId="Hyperlink2">
    <w:name w:val="Hyperlink.2"/>
    <w:basedOn w:val="Nessuno"/>
    <w:rPr>
      <w:rFonts w:ascii="Verdana" w:eastAsia="Verdana" w:hAnsi="Verdana" w:cs="Verdana"/>
      <w:i/>
      <w:iCs/>
      <w:outline w:val="0"/>
      <w:color w:val="000000"/>
      <w:sz w:val="13"/>
      <w:szCs w:val="13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dcomunicazione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press.addcomunicazione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ongobardinitalia.it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paolo.barosso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Georgia"/>
        <a:ea typeface="Georgia"/>
        <a:cs typeface="Georgi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1078</Words>
  <Characters>6149</Characters>
  <Application>Microsoft Office Word</Application>
  <DocSecurity>0</DocSecurity>
  <Lines>51</Lines>
  <Paragraphs>14</Paragraphs>
  <ScaleCrop>false</ScaleCrop>
  <Company/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mic.federici@gmail.com</cp:lastModifiedBy>
  <cp:revision>3</cp:revision>
  <dcterms:created xsi:type="dcterms:W3CDTF">2025-05-20T13:01:00Z</dcterms:created>
  <dcterms:modified xsi:type="dcterms:W3CDTF">2025-05-20T13:02:00Z</dcterms:modified>
</cp:coreProperties>
</file>